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 w:firstLine="0"/>
        <w:jc w:val="left"/>
        <w:rPr>
          <w:rFonts w:hint="eastAsia" w:asciiTheme="majorEastAsia" w:hAnsiTheme="majorEastAsia" w:eastAsiaTheme="majorEastAsia" w:cstheme="majorEastAsia"/>
          <w:b/>
          <w:bCs/>
          <w:i w:val="0"/>
          <w:iCs w:val="0"/>
          <w:caps w:val="0"/>
          <w:color w:val="000000" w:themeColor="text1"/>
          <w:spacing w:val="0"/>
          <w:kern w:val="0"/>
          <w:sz w:val="32"/>
          <w:szCs w:val="32"/>
          <w:lang w:val="en-US" w:eastAsia="zh-CN" w:bidi="ar"/>
          <w14:textFill>
            <w14:solidFill>
              <w14:schemeClr w14:val="tx1"/>
            </w14:solidFill>
          </w14:textFill>
        </w:rPr>
      </w:pPr>
      <w:r>
        <w:rPr>
          <w:rFonts w:hint="eastAsia" w:asciiTheme="majorEastAsia" w:hAnsiTheme="majorEastAsia" w:eastAsiaTheme="majorEastAsia" w:cstheme="majorEastAsia"/>
          <w:b/>
          <w:bCs/>
          <w:i w:val="0"/>
          <w:iCs w:val="0"/>
          <w:caps w:val="0"/>
          <w:color w:val="000000" w:themeColor="text1"/>
          <w:spacing w:val="0"/>
          <w:kern w:val="0"/>
          <w:sz w:val="32"/>
          <w:szCs w:val="32"/>
          <w:lang w:val="en-US" w:eastAsia="zh-CN" w:bidi="ar"/>
          <w14:textFill>
            <w14:solidFill>
              <w14:schemeClr w14:val="tx1"/>
            </w14:solidFill>
          </w14:textFill>
        </w:rPr>
        <w:t>合信HMI工程拥有多个连接时 需MICO远程的建立步骤</w:t>
      </w:r>
    </w:p>
    <w:p>
      <w:pPr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 w:firstLine="0"/>
        <w:jc w:val="left"/>
        <w:rPr>
          <w:rFonts w:hint="eastAsia" w:ascii="微软雅黑" w:hAnsi="微软雅黑" w:eastAsia="微软雅黑" w:cs="微软雅黑"/>
          <w:i w:val="0"/>
          <w:iCs w:val="0"/>
          <w:caps w:val="0"/>
          <w:color w:val="auto"/>
          <w:spacing w:val="0"/>
          <w:sz w:val="16"/>
          <w:szCs w:val="16"/>
        </w:rPr>
      </w:pPr>
      <w:r>
        <w:rPr>
          <w:rFonts w:hint="eastAsia" w:ascii="微软雅黑" w:hAnsi="微软雅黑" w:eastAsia="微软雅黑" w:cs="微软雅黑"/>
          <w:i w:val="0"/>
          <w:iCs w:val="0"/>
          <w:caps w:val="0"/>
          <w:color w:val="auto"/>
          <w:spacing w:val="0"/>
          <w:kern w:val="0"/>
          <w:sz w:val="16"/>
          <w:szCs w:val="16"/>
          <w:lang w:val="en-US" w:eastAsia="zh-CN" w:bidi="ar"/>
        </w:rPr>
        <w:t>举例：触摸屏和变频器进行modbus通讯、和300CPU进行UDP_PPI通讯 ，和200CPU进行UDP_PPI通讯 ，此时要用我们mico进行远程</w:t>
      </w:r>
    </w:p>
    <w:p>
      <w:pPr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 w:firstLine="0"/>
        <w:jc w:val="left"/>
        <w:rPr>
          <w:rFonts w:hint="eastAsia" w:ascii="微软雅黑" w:hAnsi="微软雅黑" w:eastAsia="微软雅黑" w:cs="微软雅黑"/>
          <w:i w:val="0"/>
          <w:iCs w:val="0"/>
          <w:caps w:val="0"/>
          <w:color w:val="555555"/>
          <w:spacing w:val="0"/>
          <w:sz w:val="16"/>
          <w:szCs w:val="16"/>
        </w:rPr>
      </w:pPr>
      <w:r>
        <w:rPr>
          <w:rFonts w:hint="eastAsia" w:ascii="微软雅黑" w:hAnsi="微软雅黑" w:eastAsia="微软雅黑" w:cs="微软雅黑"/>
          <w:i w:val="0"/>
          <w:iCs w:val="0"/>
          <w:caps w:val="0"/>
          <w:color w:val="555555"/>
          <w:spacing w:val="0"/>
          <w:kern w:val="0"/>
          <w:sz w:val="16"/>
          <w:szCs w:val="16"/>
          <w:lang w:val="en-US" w:eastAsia="zh-CN" w:bidi="ar"/>
        </w:rPr>
        <w:drawing>
          <wp:inline distT="0" distB="0" distL="114300" distR="114300">
            <wp:extent cx="5309870" cy="2875915"/>
            <wp:effectExtent l="0" t="0" r="8890" b="4445"/>
            <wp:docPr id="1" name="图片 1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IMG_256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309870" cy="287591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 w:firstLine="0"/>
        <w:jc w:val="left"/>
        <w:rPr>
          <w:rFonts w:hint="eastAsia" w:ascii="微软雅黑" w:hAnsi="微软雅黑" w:eastAsia="微软雅黑" w:cs="微软雅黑"/>
          <w:i w:val="0"/>
          <w:iCs w:val="0"/>
          <w:caps w:val="0"/>
          <w:color w:val="auto"/>
          <w:spacing w:val="0"/>
          <w:kern w:val="0"/>
          <w:sz w:val="16"/>
          <w:szCs w:val="16"/>
          <w:lang w:val="en-US" w:eastAsia="zh-CN" w:bidi="ar"/>
        </w:rPr>
      </w:pPr>
      <w:r>
        <w:rPr>
          <w:rFonts w:hint="eastAsia" w:ascii="微软雅黑" w:hAnsi="微软雅黑" w:eastAsia="微软雅黑" w:cs="微软雅黑"/>
          <w:i w:val="0"/>
          <w:iCs w:val="0"/>
          <w:caps w:val="0"/>
          <w:color w:val="auto"/>
          <w:spacing w:val="0"/>
          <w:kern w:val="0"/>
          <w:sz w:val="16"/>
          <w:szCs w:val="16"/>
          <w:lang w:val="en-US" w:eastAsia="zh-CN" w:bidi="ar"/>
        </w:rPr>
        <w:t>一、在我们的mico账号建立设备群，例如：PSC520</w:t>
      </w:r>
    </w:p>
    <w:p>
      <w:pPr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 w:firstLine="0"/>
        <w:jc w:val="left"/>
        <w:rPr>
          <w:rFonts w:hint="eastAsia" w:ascii="微软雅黑" w:hAnsi="微软雅黑" w:eastAsia="微软雅黑" w:cs="微软雅黑"/>
          <w:i w:val="0"/>
          <w:iCs w:val="0"/>
          <w:caps w:val="0"/>
          <w:color w:val="555555"/>
          <w:spacing w:val="0"/>
          <w:sz w:val="16"/>
          <w:szCs w:val="16"/>
        </w:rPr>
      </w:pPr>
      <w:bookmarkStart w:id="0" w:name="_GoBack"/>
      <w:r>
        <w:rPr>
          <w:rFonts w:hint="eastAsia" w:ascii="微软雅黑" w:hAnsi="微软雅黑" w:eastAsia="微软雅黑" w:cs="微软雅黑"/>
          <w:i w:val="0"/>
          <w:iCs w:val="0"/>
          <w:caps w:val="0"/>
          <w:color w:val="555555"/>
          <w:spacing w:val="0"/>
          <w:kern w:val="0"/>
          <w:sz w:val="16"/>
          <w:szCs w:val="16"/>
          <w:lang w:val="en-US" w:eastAsia="zh-CN" w:bidi="ar"/>
        </w:rPr>
        <w:drawing>
          <wp:inline distT="0" distB="0" distL="114300" distR="114300">
            <wp:extent cx="2418080" cy="3973830"/>
            <wp:effectExtent l="0" t="0" r="5080" b="3810"/>
            <wp:docPr id="2" name="图片 2" descr="IMG_2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IMG_257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2418080" cy="397383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p>
      <w:pPr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 w:firstLine="0"/>
        <w:jc w:val="left"/>
        <w:rPr>
          <w:rFonts w:hint="eastAsia" w:ascii="微软雅黑" w:hAnsi="微软雅黑" w:eastAsia="微软雅黑" w:cs="微软雅黑"/>
          <w:i w:val="0"/>
          <w:iCs w:val="0"/>
          <w:caps w:val="0"/>
          <w:color w:val="auto"/>
          <w:spacing w:val="0"/>
          <w:kern w:val="0"/>
          <w:sz w:val="16"/>
          <w:szCs w:val="16"/>
          <w:lang w:val="en-US" w:eastAsia="zh-CN" w:bidi="ar"/>
        </w:rPr>
      </w:pPr>
      <w:r>
        <w:rPr>
          <w:rFonts w:hint="eastAsia" w:ascii="微软雅黑" w:hAnsi="微软雅黑" w:eastAsia="微软雅黑" w:cs="微软雅黑"/>
          <w:i w:val="0"/>
          <w:iCs w:val="0"/>
          <w:caps w:val="0"/>
          <w:color w:val="auto"/>
          <w:spacing w:val="0"/>
          <w:kern w:val="0"/>
          <w:sz w:val="16"/>
          <w:szCs w:val="16"/>
          <w:lang w:val="en-US" w:eastAsia="zh-CN" w:bidi="ar"/>
        </w:rPr>
        <w:t>二、将触摸屏，300PLC,200PLC 开启远程配置</w:t>
      </w:r>
    </w:p>
    <w:p>
      <w:pPr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 w:firstLine="0"/>
        <w:jc w:val="left"/>
        <w:rPr>
          <w:rFonts w:hint="eastAsia" w:ascii="微软雅黑" w:hAnsi="微软雅黑" w:eastAsia="微软雅黑" w:cs="微软雅黑"/>
          <w:i w:val="0"/>
          <w:iCs w:val="0"/>
          <w:caps w:val="0"/>
          <w:color w:val="auto"/>
          <w:spacing w:val="0"/>
          <w:kern w:val="0"/>
          <w:sz w:val="16"/>
          <w:szCs w:val="16"/>
          <w:lang w:val="en-US" w:eastAsia="zh-CN" w:bidi="ar"/>
        </w:rPr>
      </w:pPr>
      <w:r>
        <w:rPr>
          <w:rFonts w:hint="eastAsia" w:ascii="微软雅黑" w:hAnsi="微软雅黑" w:eastAsia="微软雅黑" w:cs="微软雅黑"/>
          <w:i w:val="0"/>
          <w:iCs w:val="0"/>
          <w:caps w:val="0"/>
          <w:color w:val="auto"/>
          <w:spacing w:val="0"/>
          <w:kern w:val="0"/>
          <w:sz w:val="16"/>
          <w:szCs w:val="16"/>
          <w:lang w:val="en-US" w:eastAsia="zh-CN" w:bidi="ar"/>
        </w:rPr>
        <w:t>（1）、顺时针点触摸屏四个角</w:t>
      </w:r>
    </w:p>
    <w:p>
      <w:pPr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 w:firstLine="0"/>
        <w:jc w:val="left"/>
        <w:rPr>
          <w:rFonts w:hint="eastAsia" w:ascii="微软雅黑" w:hAnsi="微软雅黑" w:eastAsia="微软雅黑" w:cs="微软雅黑"/>
          <w:i w:val="0"/>
          <w:iCs w:val="0"/>
          <w:caps w:val="0"/>
          <w:color w:val="555555"/>
          <w:spacing w:val="0"/>
          <w:sz w:val="16"/>
          <w:szCs w:val="16"/>
        </w:rPr>
      </w:pPr>
      <w:r>
        <w:rPr>
          <w:rFonts w:hint="eastAsia" w:ascii="微软雅黑" w:hAnsi="微软雅黑" w:eastAsia="微软雅黑" w:cs="微软雅黑"/>
          <w:i w:val="0"/>
          <w:iCs w:val="0"/>
          <w:caps w:val="0"/>
          <w:color w:val="555555"/>
          <w:spacing w:val="0"/>
          <w:kern w:val="0"/>
          <w:sz w:val="16"/>
          <w:szCs w:val="16"/>
          <w:lang w:val="en-US" w:eastAsia="zh-CN" w:bidi="ar"/>
        </w:rPr>
        <w:drawing>
          <wp:inline distT="0" distB="0" distL="114300" distR="114300">
            <wp:extent cx="4952365" cy="4314825"/>
            <wp:effectExtent l="0" t="0" r="635" b="13335"/>
            <wp:docPr id="7" name="图片 3" descr="IMG_2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3" descr="IMG_258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952365" cy="43148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 w:firstLine="0"/>
        <w:jc w:val="left"/>
        <w:rPr>
          <w:rFonts w:hint="eastAsia" w:ascii="微软雅黑" w:hAnsi="微软雅黑" w:eastAsia="微软雅黑" w:cs="微软雅黑"/>
          <w:i w:val="0"/>
          <w:iCs w:val="0"/>
          <w:caps w:val="0"/>
          <w:color w:val="555555"/>
          <w:spacing w:val="0"/>
          <w:sz w:val="16"/>
          <w:szCs w:val="16"/>
        </w:rPr>
      </w:pPr>
      <w:r>
        <w:rPr>
          <w:rFonts w:hint="eastAsia" w:ascii="微软雅黑" w:hAnsi="微软雅黑" w:eastAsia="微软雅黑" w:cs="微软雅黑"/>
          <w:i w:val="0"/>
          <w:iCs w:val="0"/>
          <w:caps w:val="0"/>
          <w:color w:val="555555"/>
          <w:spacing w:val="0"/>
          <w:kern w:val="0"/>
          <w:sz w:val="16"/>
          <w:szCs w:val="16"/>
          <w:lang w:val="en-US" w:eastAsia="zh-CN" w:bidi="ar"/>
        </w:rPr>
        <w:t>选择热点模式，</w:t>
      </w:r>
    </w:p>
    <w:p>
      <w:pPr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 w:firstLine="0"/>
        <w:jc w:val="left"/>
        <w:rPr>
          <w:rFonts w:hint="eastAsia" w:ascii="微软雅黑" w:hAnsi="微软雅黑" w:eastAsia="微软雅黑" w:cs="微软雅黑"/>
          <w:i w:val="0"/>
          <w:iCs w:val="0"/>
          <w:caps w:val="0"/>
          <w:color w:val="555555"/>
          <w:spacing w:val="0"/>
          <w:sz w:val="16"/>
          <w:szCs w:val="16"/>
        </w:rPr>
      </w:pPr>
      <w:r>
        <w:rPr>
          <w:rFonts w:hint="eastAsia" w:ascii="微软雅黑" w:hAnsi="微软雅黑" w:eastAsia="微软雅黑" w:cs="微软雅黑"/>
          <w:i w:val="0"/>
          <w:iCs w:val="0"/>
          <w:caps w:val="0"/>
          <w:color w:val="555555"/>
          <w:spacing w:val="0"/>
          <w:kern w:val="0"/>
          <w:sz w:val="16"/>
          <w:szCs w:val="16"/>
          <w:lang w:val="en-US" w:eastAsia="zh-CN" w:bidi="ar"/>
        </w:rPr>
        <w:drawing>
          <wp:inline distT="0" distB="0" distL="114300" distR="114300">
            <wp:extent cx="4888865" cy="3704590"/>
            <wp:effectExtent l="0" t="0" r="3175" b="13970"/>
            <wp:docPr id="4" name="图片 4" descr="IMG_2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IMG_259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888865" cy="370459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 w:firstLine="0"/>
        <w:jc w:val="left"/>
        <w:rPr>
          <w:rFonts w:hint="eastAsia" w:ascii="微软雅黑" w:hAnsi="微软雅黑" w:eastAsia="微软雅黑" w:cs="微软雅黑"/>
          <w:i w:val="0"/>
          <w:iCs w:val="0"/>
          <w:caps w:val="0"/>
          <w:color w:val="555555"/>
          <w:spacing w:val="0"/>
          <w:sz w:val="16"/>
          <w:szCs w:val="16"/>
        </w:rPr>
      </w:pPr>
      <w:r>
        <w:rPr>
          <w:rFonts w:hint="eastAsia" w:ascii="微软雅黑" w:hAnsi="微软雅黑" w:eastAsia="微软雅黑" w:cs="微软雅黑"/>
          <w:i w:val="0"/>
          <w:iCs w:val="0"/>
          <w:caps w:val="0"/>
          <w:color w:val="555555"/>
          <w:spacing w:val="0"/>
          <w:kern w:val="0"/>
          <w:sz w:val="16"/>
          <w:szCs w:val="16"/>
          <w:lang w:val="en-US" w:eastAsia="zh-CN" w:bidi="ar"/>
        </w:rPr>
        <w:drawing>
          <wp:inline distT="0" distB="0" distL="114300" distR="114300">
            <wp:extent cx="4855845" cy="4029075"/>
            <wp:effectExtent l="0" t="0" r="5715" b="9525"/>
            <wp:docPr id="3" name="图片 5" descr="IMG_2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5" descr="IMG_260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855845" cy="40290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 w:firstLine="0"/>
        <w:jc w:val="left"/>
        <w:rPr>
          <w:rFonts w:hint="eastAsia" w:ascii="微软雅黑" w:hAnsi="微软雅黑" w:eastAsia="微软雅黑" w:cs="微软雅黑"/>
          <w:b/>
          <w:bCs/>
          <w:i w:val="0"/>
          <w:iCs w:val="0"/>
          <w:caps w:val="0"/>
          <w:color w:val="auto"/>
          <w:spacing w:val="0"/>
          <w:kern w:val="0"/>
          <w:sz w:val="21"/>
          <w:szCs w:val="21"/>
          <w:lang w:val="en-US" w:eastAsia="zh-CN" w:bidi="ar"/>
        </w:rPr>
      </w:pPr>
      <w:r>
        <w:rPr>
          <w:rFonts w:hint="eastAsia" w:ascii="微软雅黑" w:hAnsi="微软雅黑" w:eastAsia="微软雅黑" w:cs="微软雅黑"/>
          <w:b/>
          <w:bCs/>
          <w:i w:val="0"/>
          <w:iCs w:val="0"/>
          <w:caps w:val="0"/>
          <w:color w:val="auto"/>
          <w:spacing w:val="0"/>
          <w:kern w:val="0"/>
          <w:sz w:val="21"/>
          <w:szCs w:val="21"/>
          <w:lang w:val="en-US" w:eastAsia="zh-CN" w:bidi="ar"/>
        </w:rPr>
        <w:t>（2）、300plc的硬件组态设置</w:t>
      </w:r>
    </w:p>
    <w:p>
      <w:pPr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 w:firstLine="0"/>
        <w:jc w:val="left"/>
        <w:rPr>
          <w:rFonts w:hint="eastAsia" w:ascii="微软雅黑" w:hAnsi="微软雅黑" w:eastAsia="微软雅黑" w:cs="微软雅黑"/>
          <w:i w:val="0"/>
          <w:iCs w:val="0"/>
          <w:caps w:val="0"/>
          <w:color w:val="555555"/>
          <w:spacing w:val="0"/>
          <w:kern w:val="0"/>
          <w:sz w:val="16"/>
          <w:szCs w:val="16"/>
          <w:lang w:val="en-US" w:eastAsia="zh-CN" w:bidi="ar"/>
        </w:rPr>
      </w:pPr>
      <w:r>
        <w:rPr>
          <w:rFonts w:hint="eastAsia" w:ascii="微软雅黑" w:hAnsi="微软雅黑" w:eastAsia="微软雅黑" w:cs="微软雅黑"/>
          <w:i w:val="0"/>
          <w:iCs w:val="0"/>
          <w:caps w:val="0"/>
          <w:color w:val="555555"/>
          <w:spacing w:val="0"/>
          <w:kern w:val="0"/>
          <w:sz w:val="16"/>
          <w:szCs w:val="16"/>
          <w:lang w:val="en-US" w:eastAsia="zh-CN" w:bidi="ar"/>
        </w:rPr>
        <w:drawing>
          <wp:inline distT="0" distB="0" distL="114300" distR="114300">
            <wp:extent cx="5426075" cy="2936240"/>
            <wp:effectExtent l="0" t="0" r="14605" b="5080"/>
            <wp:docPr id="6" name="图片 6" descr="IMG_2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IMG_261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426075" cy="293624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 w:firstLine="0"/>
        <w:jc w:val="left"/>
        <w:rPr>
          <w:rFonts w:hint="eastAsia" w:ascii="微软雅黑" w:hAnsi="微软雅黑" w:eastAsia="微软雅黑" w:cs="微软雅黑"/>
          <w:i w:val="0"/>
          <w:iCs w:val="0"/>
          <w:caps w:val="0"/>
          <w:color w:val="555555"/>
          <w:spacing w:val="0"/>
          <w:kern w:val="0"/>
          <w:sz w:val="16"/>
          <w:szCs w:val="16"/>
          <w:lang w:val="en-US" w:eastAsia="zh-CN" w:bidi="ar"/>
        </w:rPr>
      </w:pPr>
    </w:p>
    <w:p>
      <w:pPr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 w:firstLine="0"/>
        <w:jc w:val="left"/>
        <w:rPr>
          <w:rFonts w:hint="eastAsia" w:ascii="微软雅黑" w:hAnsi="微软雅黑" w:eastAsia="微软雅黑" w:cs="微软雅黑"/>
          <w:i w:val="0"/>
          <w:iCs w:val="0"/>
          <w:caps w:val="0"/>
          <w:color w:val="555555"/>
          <w:spacing w:val="0"/>
          <w:kern w:val="0"/>
          <w:sz w:val="16"/>
          <w:szCs w:val="16"/>
          <w:lang w:val="en-US" w:eastAsia="zh-CN" w:bidi="ar"/>
        </w:rPr>
      </w:pPr>
    </w:p>
    <w:p>
      <w:pPr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 w:firstLine="0"/>
        <w:jc w:val="left"/>
        <w:rPr>
          <w:rFonts w:hint="eastAsia" w:ascii="微软雅黑" w:hAnsi="微软雅黑" w:eastAsia="微软雅黑" w:cs="微软雅黑"/>
          <w:i w:val="0"/>
          <w:iCs w:val="0"/>
          <w:caps w:val="0"/>
          <w:color w:val="555555"/>
          <w:spacing w:val="0"/>
          <w:kern w:val="0"/>
          <w:sz w:val="16"/>
          <w:szCs w:val="16"/>
          <w:lang w:val="en-US" w:eastAsia="zh-CN" w:bidi="ar"/>
        </w:rPr>
      </w:pPr>
    </w:p>
    <w:p>
      <w:pPr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 w:firstLine="0"/>
        <w:jc w:val="left"/>
        <w:rPr>
          <w:rFonts w:hint="eastAsia" w:ascii="微软雅黑" w:hAnsi="微软雅黑" w:eastAsia="微软雅黑" w:cs="微软雅黑"/>
          <w:i w:val="0"/>
          <w:iCs w:val="0"/>
          <w:caps w:val="0"/>
          <w:color w:val="555555"/>
          <w:spacing w:val="0"/>
          <w:kern w:val="0"/>
          <w:sz w:val="16"/>
          <w:szCs w:val="16"/>
          <w:lang w:val="en-US" w:eastAsia="zh-CN" w:bidi="ar"/>
        </w:rPr>
      </w:pPr>
    </w:p>
    <w:p>
      <w:pPr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 w:firstLine="0"/>
        <w:jc w:val="left"/>
        <w:rPr>
          <w:rFonts w:hint="eastAsia" w:ascii="微软雅黑" w:hAnsi="微软雅黑" w:eastAsia="微软雅黑" w:cs="微软雅黑"/>
          <w:i w:val="0"/>
          <w:iCs w:val="0"/>
          <w:caps w:val="0"/>
          <w:color w:val="555555"/>
          <w:spacing w:val="0"/>
          <w:kern w:val="0"/>
          <w:sz w:val="16"/>
          <w:szCs w:val="16"/>
          <w:lang w:val="en-US" w:eastAsia="zh-CN" w:bidi="ar"/>
        </w:rPr>
      </w:pPr>
    </w:p>
    <w:p>
      <w:pPr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 w:firstLine="0"/>
        <w:jc w:val="left"/>
        <w:rPr>
          <w:rFonts w:hint="eastAsia" w:ascii="微软雅黑" w:hAnsi="微软雅黑" w:eastAsia="微软雅黑" w:cs="微软雅黑"/>
          <w:i w:val="0"/>
          <w:iCs w:val="0"/>
          <w:caps w:val="0"/>
          <w:color w:val="555555"/>
          <w:spacing w:val="0"/>
          <w:kern w:val="0"/>
          <w:sz w:val="16"/>
          <w:szCs w:val="16"/>
          <w:lang w:val="en-US" w:eastAsia="zh-CN" w:bidi="ar"/>
        </w:rPr>
      </w:pPr>
    </w:p>
    <w:p>
      <w:pPr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 w:firstLine="0"/>
        <w:jc w:val="left"/>
        <w:rPr>
          <w:rFonts w:hint="eastAsia" w:ascii="微软雅黑" w:hAnsi="微软雅黑" w:eastAsia="微软雅黑" w:cs="微软雅黑"/>
          <w:i w:val="0"/>
          <w:iCs w:val="0"/>
          <w:caps w:val="0"/>
          <w:color w:val="555555"/>
          <w:spacing w:val="0"/>
          <w:kern w:val="0"/>
          <w:sz w:val="16"/>
          <w:szCs w:val="16"/>
          <w:lang w:val="en-US" w:eastAsia="zh-CN" w:bidi="ar"/>
        </w:rPr>
      </w:pPr>
    </w:p>
    <w:p>
      <w:pPr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 w:firstLine="0"/>
        <w:jc w:val="left"/>
        <w:rPr>
          <w:rFonts w:hint="eastAsia" w:ascii="微软雅黑" w:hAnsi="微软雅黑" w:eastAsia="微软雅黑" w:cs="微软雅黑"/>
          <w:b/>
          <w:bCs/>
          <w:i w:val="0"/>
          <w:iCs w:val="0"/>
          <w:caps w:val="0"/>
          <w:color w:val="auto"/>
          <w:spacing w:val="0"/>
          <w:kern w:val="0"/>
          <w:sz w:val="21"/>
          <w:szCs w:val="21"/>
          <w:lang w:val="en-US" w:eastAsia="zh-CN" w:bidi="ar"/>
        </w:rPr>
      </w:pPr>
      <w:r>
        <w:rPr>
          <w:rFonts w:hint="eastAsia" w:ascii="微软雅黑" w:hAnsi="微软雅黑" w:eastAsia="微软雅黑" w:cs="微软雅黑"/>
          <w:b/>
          <w:bCs/>
          <w:i w:val="0"/>
          <w:iCs w:val="0"/>
          <w:caps w:val="0"/>
          <w:color w:val="auto"/>
          <w:spacing w:val="0"/>
          <w:kern w:val="0"/>
          <w:sz w:val="21"/>
          <w:szCs w:val="21"/>
          <w:lang w:val="en-US" w:eastAsia="zh-CN" w:bidi="ar"/>
        </w:rPr>
        <w:t>300的拨码开关要拨上（注意！！！！）</w:t>
      </w:r>
    </w:p>
    <w:p>
      <w:pPr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 w:firstLine="0"/>
        <w:jc w:val="left"/>
        <w:rPr>
          <w:rFonts w:hint="eastAsia" w:ascii="微软雅黑" w:hAnsi="微软雅黑" w:eastAsia="微软雅黑" w:cs="微软雅黑"/>
          <w:i w:val="0"/>
          <w:iCs w:val="0"/>
          <w:caps w:val="0"/>
          <w:color w:val="555555"/>
          <w:spacing w:val="0"/>
          <w:sz w:val="16"/>
          <w:szCs w:val="16"/>
        </w:rPr>
      </w:pPr>
      <w:r>
        <w:rPr>
          <w:rFonts w:hint="eastAsia" w:ascii="微软雅黑" w:hAnsi="微软雅黑" w:eastAsia="微软雅黑" w:cs="微软雅黑"/>
          <w:i w:val="0"/>
          <w:iCs w:val="0"/>
          <w:caps w:val="0"/>
          <w:color w:val="555555"/>
          <w:spacing w:val="0"/>
          <w:kern w:val="0"/>
          <w:sz w:val="16"/>
          <w:szCs w:val="16"/>
          <w:lang w:val="en-US" w:eastAsia="zh-CN" w:bidi="ar"/>
        </w:rPr>
        <w:drawing>
          <wp:inline distT="0" distB="0" distL="114300" distR="114300">
            <wp:extent cx="5071110" cy="4248150"/>
            <wp:effectExtent l="0" t="0" r="3810" b="3810"/>
            <wp:docPr id="5" name="图片 7" descr="IMG_2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7" descr="IMG_262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071110" cy="42481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 w:firstLine="0"/>
        <w:jc w:val="left"/>
        <w:rPr>
          <w:rFonts w:hint="eastAsia" w:ascii="微软雅黑" w:hAnsi="微软雅黑" w:eastAsia="微软雅黑" w:cs="微软雅黑"/>
          <w:b/>
          <w:bCs/>
          <w:i w:val="0"/>
          <w:iCs w:val="0"/>
          <w:caps w:val="0"/>
          <w:color w:val="auto"/>
          <w:spacing w:val="0"/>
          <w:sz w:val="21"/>
          <w:szCs w:val="21"/>
        </w:rPr>
      </w:pPr>
      <w:r>
        <w:rPr>
          <w:rFonts w:hint="eastAsia" w:ascii="微软雅黑" w:hAnsi="微软雅黑" w:eastAsia="微软雅黑" w:cs="微软雅黑"/>
          <w:b/>
          <w:bCs/>
          <w:i w:val="0"/>
          <w:iCs w:val="0"/>
          <w:caps w:val="0"/>
          <w:color w:val="auto"/>
          <w:spacing w:val="0"/>
          <w:kern w:val="0"/>
          <w:sz w:val="21"/>
          <w:szCs w:val="21"/>
          <w:lang w:val="en-US" w:eastAsia="zh-CN" w:bidi="ar"/>
        </w:rPr>
        <w:t>(3)、200PLC的远程配置，在系统块</w:t>
      </w:r>
    </w:p>
    <w:p>
      <w:pPr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 w:firstLine="0"/>
        <w:jc w:val="left"/>
        <w:rPr>
          <w:rFonts w:hint="eastAsia" w:ascii="微软雅黑" w:hAnsi="微软雅黑" w:eastAsia="微软雅黑" w:cs="微软雅黑"/>
          <w:i w:val="0"/>
          <w:iCs w:val="0"/>
          <w:caps w:val="0"/>
          <w:color w:val="555555"/>
          <w:spacing w:val="0"/>
          <w:kern w:val="0"/>
          <w:sz w:val="16"/>
          <w:szCs w:val="16"/>
          <w:lang w:val="en-US" w:eastAsia="zh-CN" w:bidi="ar"/>
        </w:rPr>
      </w:pPr>
      <w:r>
        <w:rPr>
          <w:rFonts w:hint="eastAsia" w:ascii="微软雅黑" w:hAnsi="微软雅黑" w:eastAsia="微软雅黑" w:cs="微软雅黑"/>
          <w:i w:val="0"/>
          <w:iCs w:val="0"/>
          <w:caps w:val="0"/>
          <w:color w:val="555555"/>
          <w:spacing w:val="0"/>
          <w:kern w:val="0"/>
          <w:sz w:val="16"/>
          <w:szCs w:val="16"/>
          <w:lang w:val="en-US" w:eastAsia="zh-CN" w:bidi="ar"/>
        </w:rPr>
        <w:drawing>
          <wp:inline distT="0" distB="0" distL="114300" distR="114300">
            <wp:extent cx="5380990" cy="2911475"/>
            <wp:effectExtent l="0" t="0" r="13970" b="14605"/>
            <wp:docPr id="8" name="图片 8" descr="IMG_2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IMG_263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380990" cy="29114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 w:firstLine="0"/>
        <w:jc w:val="left"/>
        <w:rPr>
          <w:rFonts w:hint="eastAsia" w:ascii="微软雅黑" w:hAnsi="微软雅黑" w:eastAsia="微软雅黑" w:cs="微软雅黑"/>
          <w:i w:val="0"/>
          <w:iCs w:val="0"/>
          <w:caps w:val="0"/>
          <w:color w:val="555555"/>
          <w:spacing w:val="0"/>
          <w:kern w:val="0"/>
          <w:sz w:val="16"/>
          <w:szCs w:val="16"/>
          <w:lang w:val="en-US" w:eastAsia="zh-CN" w:bidi="ar"/>
        </w:rPr>
      </w:pPr>
    </w:p>
    <w:p>
      <w:pPr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 w:firstLine="0"/>
        <w:jc w:val="left"/>
        <w:rPr>
          <w:rFonts w:hint="eastAsia" w:ascii="微软雅黑" w:hAnsi="微软雅黑" w:eastAsia="微软雅黑" w:cs="微软雅黑"/>
          <w:i w:val="0"/>
          <w:iCs w:val="0"/>
          <w:caps w:val="0"/>
          <w:color w:val="555555"/>
          <w:spacing w:val="0"/>
          <w:kern w:val="0"/>
          <w:sz w:val="16"/>
          <w:szCs w:val="16"/>
          <w:lang w:val="en-US" w:eastAsia="zh-CN" w:bidi="ar"/>
        </w:rPr>
      </w:pPr>
    </w:p>
    <w:p>
      <w:pPr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 w:firstLine="0"/>
        <w:jc w:val="left"/>
        <w:rPr>
          <w:rFonts w:hint="eastAsia" w:ascii="微软雅黑" w:hAnsi="微软雅黑" w:eastAsia="微软雅黑" w:cs="微软雅黑"/>
          <w:i w:val="0"/>
          <w:iCs w:val="0"/>
          <w:caps w:val="0"/>
          <w:color w:val="555555"/>
          <w:spacing w:val="0"/>
          <w:kern w:val="0"/>
          <w:sz w:val="16"/>
          <w:szCs w:val="16"/>
          <w:lang w:val="en-US" w:eastAsia="zh-CN" w:bidi="ar"/>
        </w:rPr>
      </w:pPr>
    </w:p>
    <w:p>
      <w:pPr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 w:firstLine="0"/>
        <w:jc w:val="left"/>
        <w:rPr>
          <w:rFonts w:hint="eastAsia" w:ascii="微软雅黑" w:hAnsi="微软雅黑" w:eastAsia="微软雅黑" w:cs="微软雅黑"/>
          <w:i w:val="0"/>
          <w:iCs w:val="0"/>
          <w:caps w:val="0"/>
          <w:color w:val="555555"/>
          <w:spacing w:val="0"/>
          <w:kern w:val="0"/>
          <w:sz w:val="16"/>
          <w:szCs w:val="16"/>
          <w:lang w:val="en-US" w:eastAsia="zh-CN" w:bidi="ar"/>
        </w:rPr>
      </w:pPr>
    </w:p>
    <w:p>
      <w:pPr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 w:firstLine="0"/>
        <w:jc w:val="left"/>
        <w:rPr>
          <w:rFonts w:hint="eastAsia" w:ascii="微软雅黑" w:hAnsi="微软雅黑" w:eastAsia="微软雅黑" w:cs="微软雅黑"/>
          <w:i w:val="0"/>
          <w:iCs w:val="0"/>
          <w:caps w:val="0"/>
          <w:color w:val="555555"/>
          <w:spacing w:val="0"/>
          <w:kern w:val="0"/>
          <w:sz w:val="16"/>
          <w:szCs w:val="16"/>
          <w:lang w:val="en-US" w:eastAsia="zh-CN" w:bidi="ar"/>
        </w:rPr>
      </w:pPr>
    </w:p>
    <w:p>
      <w:pPr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 w:firstLine="0"/>
        <w:jc w:val="left"/>
        <w:rPr>
          <w:rFonts w:hint="eastAsia" w:ascii="微软雅黑" w:hAnsi="微软雅黑" w:eastAsia="微软雅黑" w:cs="微软雅黑"/>
          <w:i w:val="0"/>
          <w:iCs w:val="0"/>
          <w:caps w:val="0"/>
          <w:color w:val="555555"/>
          <w:spacing w:val="0"/>
          <w:kern w:val="0"/>
          <w:sz w:val="16"/>
          <w:szCs w:val="16"/>
          <w:lang w:val="en-US" w:eastAsia="zh-CN" w:bidi="ar"/>
        </w:rPr>
      </w:pPr>
    </w:p>
    <w:p>
      <w:pPr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 w:firstLine="0"/>
        <w:jc w:val="left"/>
        <w:rPr>
          <w:rFonts w:hint="eastAsia" w:asciiTheme="majorEastAsia" w:hAnsiTheme="majorEastAsia" w:eastAsiaTheme="majorEastAsia" w:cstheme="majorEastAsia"/>
          <w:b/>
          <w:bCs/>
          <w:i w:val="0"/>
          <w:iCs w:val="0"/>
          <w:caps w:val="0"/>
          <w:color w:val="auto"/>
          <w:spacing w:val="0"/>
          <w:sz w:val="24"/>
          <w:szCs w:val="24"/>
          <w:lang w:val="en-US" w:eastAsia="zh-CN"/>
        </w:rPr>
      </w:pPr>
      <w:r>
        <w:rPr>
          <w:rFonts w:hint="eastAsia" w:asciiTheme="majorEastAsia" w:hAnsiTheme="majorEastAsia" w:eastAsiaTheme="majorEastAsia" w:cstheme="majorEastAsia"/>
          <w:b/>
          <w:bCs/>
          <w:i w:val="0"/>
          <w:iCs w:val="0"/>
          <w:caps w:val="0"/>
          <w:color w:val="auto"/>
          <w:spacing w:val="0"/>
          <w:sz w:val="24"/>
          <w:szCs w:val="24"/>
          <w:lang w:val="en-US" w:eastAsia="zh-CN"/>
        </w:rPr>
        <w:t>完成300CPU、200CPU、变频器的远程设置后在MICO软件上设置步骤如下：</w:t>
      </w: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2119630" cy="2830830"/>
            <wp:effectExtent l="0" t="0" r="13970" b="3810"/>
            <wp:docPr id="9" name="图片 9" descr="9ec3819c9362c186cbed63bc2834a8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9ec3819c9362c186cbed63bc2834a8f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119630" cy="28308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2123440" cy="2842895"/>
            <wp:effectExtent l="0" t="0" r="10160" b="6985"/>
            <wp:docPr id="10" name="图片 10" descr="642ff4e85b59404d617eccdde7b017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642ff4e85b59404d617eccdde7b017f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123440" cy="2842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2111375" cy="2811145"/>
            <wp:effectExtent l="0" t="0" r="6985" b="8255"/>
            <wp:docPr id="11" name="图片 11" descr="cfbb1b08af0497aeabe502037c5e4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cfbb1b08af0497aeabe502037c5e464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111375" cy="28111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2089150" cy="2832100"/>
            <wp:effectExtent l="0" t="0" r="13970" b="2540"/>
            <wp:docPr id="12" name="图片 12" descr="0a01637a436ab3f9938c94ad122466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0a01637a436ab3f9938c94ad122466c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089150" cy="2832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2010410" cy="2655570"/>
            <wp:effectExtent l="0" t="0" r="1270" b="11430"/>
            <wp:docPr id="13" name="图片 13" descr="755612c98e57db2eb14a5fe34646fa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 descr="755612c98e57db2eb14a5fe34646fa7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2010410" cy="26555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35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ODY2ZTU5YmQyNTRiOGJjNzI4N2Y0MGJhNTc3YWUxOGIifQ=="/>
  </w:docVars>
  <w:rsids>
    <w:rsidRoot w:val="00000000"/>
    <w:rsid w:val="68327B9F"/>
    <w:rsid w:val="6D681996"/>
    <w:rsid w:val="73BE55C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7" Type="http://schemas.openxmlformats.org/officeDocument/2006/relationships/fontTable" Target="fontTable.xml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6</Pages>
  <Words>187</Words>
  <Characters>269</Characters>
  <Lines>0</Lines>
  <Paragraphs>0</Paragraphs>
  <TotalTime>2</TotalTime>
  <ScaleCrop>false</ScaleCrop>
  <LinksUpToDate>false</LinksUpToDate>
  <CharactersWithSpaces>273</CharactersWithSpaces>
  <Application>WPS Office_11.1.0.14036_F1E327BC-269C-435d-A152-05C5408002CA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2023-04-06T09:28:00Z</dcterms:created>
  <dc:creator>HP</dc:creator>
  <cp:lastModifiedBy>brother. sharp</cp:lastModifiedBy>
  <dcterms:modified xsi:type="dcterms:W3CDTF">2023-04-23T06:48:54Z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2052-11.1.0.14036</vt:lpwstr>
  </property>
  <property fmtid="{D5CDD505-2E9C-101B-9397-08002B2CF9AE}" pid="3" name="ICV">
    <vt:lpwstr>59089402DFC045A78EDB5741365DCA55_12</vt:lpwstr>
  </property>
</Properties>
</file>